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3F187" w14:textId="77777777" w:rsidR="00827E2C" w:rsidRDefault="00827E2C" w:rsidP="00827E2C">
      <w:pPr>
        <w:pStyle w:val="a4"/>
        <w:shd w:val="clear" w:color="auto" w:fill="FFFFFF"/>
        <w:spacing w:before="0" w:beforeAutospacing="0" w:after="0" w:afterAutospacing="0"/>
        <w:ind w:left="-284" w:firstLine="1844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75D1AD6A" wp14:editId="1B74CD9C">
            <wp:extent cx="3262069" cy="2247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371" cy="225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203B" w:rsidRPr="00D8240B">
        <w:rPr>
          <w:sz w:val="32"/>
          <w:szCs w:val="32"/>
        </w:rPr>
        <w:t xml:space="preserve">   </w:t>
      </w:r>
      <w:r w:rsidR="00D8240B" w:rsidRPr="00D8240B">
        <w:rPr>
          <w:sz w:val="32"/>
          <w:szCs w:val="32"/>
        </w:rPr>
        <w:t xml:space="preserve"> </w:t>
      </w:r>
    </w:p>
    <w:p w14:paraId="7F7069AC" w14:textId="6493BC2C" w:rsidR="00827E2C" w:rsidRDefault="00827E2C" w:rsidP="00827E2C">
      <w:pPr>
        <w:pStyle w:val="a4"/>
        <w:shd w:val="clear" w:color="auto" w:fill="FFFFFF"/>
        <w:spacing w:before="0" w:beforeAutospacing="0" w:after="0" w:afterAutospacing="0"/>
        <w:ind w:left="-284" w:hanging="142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</w:t>
      </w:r>
      <w:r w:rsidRPr="00D8240B">
        <w:rPr>
          <w:sz w:val="32"/>
          <w:szCs w:val="32"/>
        </w:rPr>
        <w:t xml:space="preserve"> </w:t>
      </w:r>
    </w:p>
    <w:p w14:paraId="1692E7B8" w14:textId="26D3635C" w:rsidR="00827E2C" w:rsidRPr="00BA47B7" w:rsidRDefault="00827E2C" w:rsidP="00827E2C">
      <w:pPr>
        <w:pStyle w:val="a4"/>
        <w:shd w:val="clear" w:color="auto" w:fill="FFFFFF"/>
        <w:spacing w:before="0" w:beforeAutospacing="0" w:after="0" w:afterAutospacing="0"/>
        <w:ind w:left="-284" w:hanging="142"/>
        <w:jc w:val="both"/>
        <w:rPr>
          <w:color w:val="202020"/>
          <w:sz w:val="28"/>
          <w:szCs w:val="28"/>
        </w:rPr>
      </w:pPr>
      <w:r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</w:t>
      </w:r>
      <w:r w:rsidRPr="00D8240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BA47B7">
        <w:rPr>
          <w:color w:val="202020"/>
          <w:sz w:val="28"/>
          <w:szCs w:val="28"/>
        </w:rPr>
        <w:t xml:space="preserve">Новый год — один из самых </w:t>
      </w:r>
      <w:r>
        <w:rPr>
          <w:color w:val="202020"/>
          <w:sz w:val="28"/>
          <w:szCs w:val="28"/>
        </w:rPr>
        <w:t>любимых</w:t>
      </w:r>
      <w:r w:rsidRPr="00BA47B7">
        <w:rPr>
          <w:color w:val="202020"/>
          <w:sz w:val="28"/>
          <w:szCs w:val="28"/>
        </w:rPr>
        <w:t xml:space="preserve"> праздников</w:t>
      </w:r>
      <w:r>
        <w:rPr>
          <w:color w:val="202020"/>
          <w:sz w:val="28"/>
          <w:szCs w:val="28"/>
        </w:rPr>
        <w:t>, потому что</w:t>
      </w:r>
      <w:r w:rsidRPr="00BA47B7">
        <w:rPr>
          <w:color w:val="202020"/>
          <w:sz w:val="28"/>
          <w:szCs w:val="28"/>
        </w:rPr>
        <w:t xml:space="preserve"> невольно заставляет нас окунуться в детство и ждать чуда. Иногда мы впадаем в детство слишком глубоко, и утрачиваем в эти дни чувство реальности, что неминуемо оборачивается крупными неприятностями. В </w:t>
      </w:r>
      <w:r>
        <w:rPr>
          <w:color w:val="202020"/>
          <w:sz w:val="28"/>
          <w:szCs w:val="28"/>
        </w:rPr>
        <w:t xml:space="preserve">итоге, в </w:t>
      </w:r>
      <w:r w:rsidRPr="00BA47B7">
        <w:rPr>
          <w:color w:val="202020"/>
          <w:sz w:val="28"/>
          <w:szCs w:val="28"/>
        </w:rPr>
        <w:t>новогодние праздники повсеместно происходят возгорания и пожары.</w:t>
      </w:r>
    </w:p>
    <w:p w14:paraId="711418F7" w14:textId="718F7048" w:rsidR="00827E2C" w:rsidRPr="00BA47B7" w:rsidRDefault="00827E2C" w:rsidP="00827E2C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 xml:space="preserve">  </w:t>
      </w:r>
      <w:r>
        <w:rPr>
          <w:color w:val="202020"/>
          <w:sz w:val="28"/>
          <w:szCs w:val="28"/>
        </w:rPr>
        <w:t xml:space="preserve">  </w:t>
      </w:r>
      <w:r>
        <w:rPr>
          <w:color w:val="202020"/>
          <w:sz w:val="28"/>
          <w:szCs w:val="28"/>
        </w:rPr>
        <w:t xml:space="preserve"> </w:t>
      </w:r>
      <w:r>
        <w:rPr>
          <w:color w:val="202020"/>
          <w:sz w:val="28"/>
          <w:szCs w:val="28"/>
        </w:rPr>
        <w:t xml:space="preserve">  </w:t>
      </w:r>
      <w:r w:rsidRPr="00BA47B7">
        <w:rPr>
          <w:color w:val="202020"/>
          <w:sz w:val="28"/>
          <w:szCs w:val="28"/>
        </w:rPr>
        <w:t>Чтобы безопасно встретить Новый год</w:t>
      </w:r>
      <w:r>
        <w:rPr>
          <w:color w:val="202020"/>
          <w:sz w:val="28"/>
          <w:szCs w:val="28"/>
        </w:rPr>
        <w:t>,</w:t>
      </w:r>
      <w:r w:rsidRPr="00BA47B7">
        <w:rPr>
          <w:color w:val="202020"/>
          <w:sz w:val="28"/>
          <w:szCs w:val="28"/>
        </w:rPr>
        <w:t xml:space="preserve"> прочитайте наши рекомендации:</w:t>
      </w:r>
    </w:p>
    <w:p w14:paraId="2B0EA05C" w14:textId="77777777" w:rsidR="00827E2C" w:rsidRPr="00BA47B7" w:rsidRDefault="00827E2C" w:rsidP="00827E2C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 xml:space="preserve">       </w:t>
      </w:r>
      <w:r w:rsidRPr="00BA47B7">
        <w:rPr>
          <w:color w:val="202020"/>
          <w:sz w:val="28"/>
          <w:szCs w:val="28"/>
        </w:rPr>
        <w:t xml:space="preserve">Если Вы декорировали квартиру свечами — будьте предельно аккуратны. Велика вероятность, что Вы или </w:t>
      </w:r>
      <w:r>
        <w:rPr>
          <w:color w:val="202020"/>
          <w:sz w:val="28"/>
          <w:szCs w:val="28"/>
        </w:rPr>
        <w:t>В</w:t>
      </w:r>
      <w:r w:rsidRPr="00BA47B7">
        <w:rPr>
          <w:color w:val="202020"/>
          <w:sz w:val="28"/>
          <w:szCs w:val="28"/>
        </w:rPr>
        <w:t>аши гости могут нечаянно задеть или опрокинуть свечу. Во избежание этого свечи должны устанавливаться на устойчивых подсвечниках. Напомним, что свечи нельзя ставить на подоконник рядом с занавесками. Свечи должны размещаться вдалеке от горючих предметов. Кроме того</w:t>
      </w:r>
      <w:r>
        <w:rPr>
          <w:color w:val="202020"/>
          <w:sz w:val="28"/>
          <w:szCs w:val="28"/>
        </w:rPr>
        <w:t>,</w:t>
      </w:r>
      <w:r w:rsidRPr="00BA47B7">
        <w:rPr>
          <w:color w:val="202020"/>
          <w:sz w:val="28"/>
          <w:szCs w:val="28"/>
        </w:rPr>
        <w:t xml:space="preserve"> не забудьте их потушить — если Вы заснете, а свеча будет продолжать гореть, то огонь с оплывшей свечи может перекинуться на другие горючие предметы.</w:t>
      </w:r>
    </w:p>
    <w:p w14:paraId="6B2AC129" w14:textId="77777777" w:rsidR="00827E2C" w:rsidRPr="00BA47B7" w:rsidRDefault="00827E2C" w:rsidP="00827E2C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202020"/>
          <w:sz w:val="28"/>
          <w:szCs w:val="28"/>
        </w:rPr>
      </w:pPr>
      <w:r w:rsidRPr="00BA47B7">
        <w:rPr>
          <w:color w:val="202020"/>
          <w:sz w:val="28"/>
          <w:szCs w:val="28"/>
        </w:rPr>
        <w:t> </w:t>
      </w:r>
      <w:r>
        <w:rPr>
          <w:color w:val="202020"/>
          <w:sz w:val="28"/>
          <w:szCs w:val="28"/>
        </w:rPr>
        <w:t xml:space="preserve">    </w:t>
      </w:r>
      <w:r w:rsidRPr="00BA47B7">
        <w:rPr>
          <w:color w:val="202020"/>
          <w:sz w:val="28"/>
          <w:szCs w:val="28"/>
        </w:rPr>
        <w:t>В суете подготовки стола есть большой риск не уследить сразу за всеми готовящимися блюдами, и тогда возможно воспламенение перегретого масла на сковороде. Тушить его просто — надо накрыть крышкой, выключив конфорку. У электрической плиты, где сразу после выключения конфорка продолжает оставаться горячей — переставить на другое место. Ни в коем случае нельзя пытаться заливать масло водой — полетят раскаленные брызги. Выливать это масло тоже нельзя — оно также разбрызгается.</w:t>
      </w:r>
    </w:p>
    <w:p w14:paraId="624136A2" w14:textId="77777777" w:rsidR="00827E2C" w:rsidRPr="00BA47B7" w:rsidRDefault="00827E2C" w:rsidP="00827E2C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 xml:space="preserve">      </w:t>
      </w:r>
      <w:r w:rsidRPr="00BA47B7">
        <w:rPr>
          <w:color w:val="202020"/>
          <w:sz w:val="28"/>
          <w:szCs w:val="28"/>
        </w:rPr>
        <w:t>Еще одна опасность предпраздничной кухни — несоответствие одежды выполняемой работе. Знакомая ситуация — гости на пороге, уже надето праздничное платье с пушистыми длинными рукавами, распущены и сбрызнуты лаком волосы, а в духовке или на плите еще допекается фирменное блюдо. Достаточно одного неосторожного наклона, и от раскаленной поверхности или от пламени газа вспыхнут волосы и одежда. Поэтому готовить еду надо только в облегающей одежде — никаких длинных локонов и рукавов.</w:t>
      </w:r>
    </w:p>
    <w:p w14:paraId="7AD9BEB0" w14:textId="77777777" w:rsidR="00827E2C" w:rsidRPr="00BA47B7" w:rsidRDefault="00827E2C" w:rsidP="00827E2C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 xml:space="preserve">     </w:t>
      </w:r>
      <w:r w:rsidRPr="00BA47B7">
        <w:rPr>
          <w:color w:val="202020"/>
          <w:sz w:val="28"/>
          <w:szCs w:val="28"/>
        </w:rPr>
        <w:t>На кухне возникает соблазн включить сразу все приборы — что-то запекается в микроволновке, что-то варится на плите, а надо еще погладить платье, вскипятить воду для кофе</w:t>
      </w:r>
      <w:r>
        <w:rPr>
          <w:color w:val="202020"/>
          <w:sz w:val="28"/>
          <w:szCs w:val="28"/>
        </w:rPr>
        <w:t>,</w:t>
      </w:r>
      <w:r w:rsidRPr="00BA47B7">
        <w:rPr>
          <w:color w:val="202020"/>
          <w:sz w:val="28"/>
          <w:szCs w:val="28"/>
        </w:rPr>
        <w:t xml:space="preserve"> чтобы взбодриться, а еще как же без телевизора — в праздничные дни идут сплошные развлекательные программы. Возникает перегрузка электросети. Хорошо, если Ваш дом оборудован современными </w:t>
      </w:r>
      <w:r w:rsidRPr="00BA47B7">
        <w:rPr>
          <w:color w:val="202020"/>
          <w:sz w:val="28"/>
          <w:szCs w:val="28"/>
        </w:rPr>
        <w:lastRenderedPageBreak/>
        <w:t>предохранителями, и они просто обесточат Вашу квартиру. Но если автоматика не сработает, то</w:t>
      </w:r>
      <w:r>
        <w:rPr>
          <w:color w:val="202020"/>
          <w:sz w:val="28"/>
          <w:szCs w:val="28"/>
        </w:rPr>
        <w:t>,</w:t>
      </w:r>
      <w:r w:rsidRPr="00BA47B7">
        <w:rPr>
          <w:color w:val="202020"/>
          <w:sz w:val="28"/>
          <w:szCs w:val="28"/>
        </w:rPr>
        <w:t xml:space="preserve"> чтобы возникло возгорание</w:t>
      </w:r>
      <w:r>
        <w:rPr>
          <w:color w:val="202020"/>
          <w:sz w:val="28"/>
          <w:szCs w:val="28"/>
        </w:rPr>
        <w:t>,</w:t>
      </w:r>
      <w:r w:rsidRPr="00BA47B7">
        <w:rPr>
          <w:color w:val="202020"/>
          <w:sz w:val="28"/>
          <w:szCs w:val="28"/>
        </w:rPr>
        <w:t xml:space="preserve"> будет достаточно неисправной искрящей розетки или надломленного проводка. Сразу напомним, что нельзя тушить проводку под напряжением с помощью воды.</w:t>
      </w:r>
    </w:p>
    <w:p w14:paraId="0E755DFA" w14:textId="77777777" w:rsidR="00827E2C" w:rsidRPr="00BA47B7" w:rsidRDefault="00827E2C" w:rsidP="00827E2C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 xml:space="preserve">      </w:t>
      </w:r>
      <w:r w:rsidRPr="00BA47B7">
        <w:rPr>
          <w:color w:val="202020"/>
          <w:sz w:val="28"/>
          <w:szCs w:val="28"/>
        </w:rPr>
        <w:t>После того как пробили куранты, отведаны все кулинарные изыски</w:t>
      </w:r>
      <w:r>
        <w:rPr>
          <w:color w:val="202020"/>
          <w:sz w:val="28"/>
          <w:szCs w:val="28"/>
        </w:rPr>
        <w:t>,</w:t>
      </w:r>
      <w:r w:rsidRPr="00BA47B7">
        <w:rPr>
          <w:color w:val="202020"/>
          <w:sz w:val="28"/>
          <w:szCs w:val="28"/>
        </w:rPr>
        <w:t xml:space="preserve"> многие отправляются во двор запускать фейерверки. Сразу оговоримся, запускать фейерверки можно не ближе 25 метров от строений, деревьев, машин. Нередко бывает, что фейерверк влетает в окно или, изменив направление полета, попадает в машину и становится причиной пожара. Пожалейте своих соседей! При запуске фейерверков строго соблюдайте правила запуска. Благодаря этому Вы избежите пожаров и травм, а от фейерверка у вас останется только радостн</w:t>
      </w:r>
      <w:r>
        <w:rPr>
          <w:color w:val="202020"/>
          <w:sz w:val="28"/>
          <w:szCs w:val="28"/>
        </w:rPr>
        <w:t>о</w:t>
      </w:r>
      <w:r w:rsidRPr="00BA47B7">
        <w:rPr>
          <w:color w:val="202020"/>
          <w:sz w:val="28"/>
          <w:szCs w:val="28"/>
        </w:rPr>
        <w:t>е впечатлени</w:t>
      </w:r>
      <w:r>
        <w:rPr>
          <w:color w:val="202020"/>
          <w:sz w:val="28"/>
          <w:szCs w:val="28"/>
        </w:rPr>
        <w:t>е</w:t>
      </w:r>
      <w:r w:rsidRPr="00BA47B7">
        <w:rPr>
          <w:color w:val="202020"/>
          <w:sz w:val="28"/>
          <w:szCs w:val="28"/>
        </w:rPr>
        <w:t xml:space="preserve"> праздника.</w:t>
      </w:r>
    </w:p>
    <w:p w14:paraId="47A2F2FF" w14:textId="77777777" w:rsidR="00827E2C" w:rsidRDefault="00827E2C" w:rsidP="00827E2C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 xml:space="preserve">        </w:t>
      </w:r>
      <w:r w:rsidRPr="00BA47B7">
        <w:rPr>
          <w:color w:val="202020"/>
          <w:sz w:val="28"/>
          <w:szCs w:val="28"/>
        </w:rPr>
        <w:t>Многие предпочитают проводить новогодние каникулы с пользой — едут на отдых. Чтобы избежать классической ситуации «уехал на юг и оставил утюг», внимательно проверьте, все ли приборы Вы выключили. Не оставляйте их в «спящем режиме». Вилки тоже имеет смысл вынуть из розеток. В доме есть два прибора, которые не выключают из розетки — электроплита (у нее сложная розетка, требующая физических усилий) и холодильник (его конструкция предусматривает непрерывную работу). Остальные приборы лучше сохраняются в полностью выключенном состоянии, тем более если Вас не будет дома несколько дней.</w:t>
      </w:r>
    </w:p>
    <w:p w14:paraId="5150FCCC" w14:textId="77777777" w:rsidR="00827E2C" w:rsidRDefault="00827E2C" w:rsidP="00827E2C">
      <w:pPr>
        <w:pStyle w:val="a4"/>
        <w:shd w:val="clear" w:color="auto" w:fill="FFFFFF"/>
        <w:spacing w:before="0" w:beforeAutospacing="0" w:after="0" w:afterAutospacing="0"/>
        <w:ind w:left="-284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 xml:space="preserve">       Соблюдайте эти простые правила, чтобы праздничные дни стали самыми счастливыми и яркими! </w:t>
      </w:r>
    </w:p>
    <w:p w14:paraId="2AFF07FC" w14:textId="77777777" w:rsidR="00827E2C" w:rsidRPr="00A200CB" w:rsidRDefault="00827E2C" w:rsidP="00827E2C">
      <w:pPr>
        <w:pStyle w:val="a4"/>
        <w:shd w:val="clear" w:color="auto" w:fill="FFFFFF"/>
        <w:spacing w:before="150" w:beforeAutospacing="0" w:after="0" w:afterAutospacing="0"/>
        <w:ind w:left="-284"/>
        <w:jc w:val="both"/>
        <w:rPr>
          <w:i/>
          <w:iCs/>
          <w:color w:val="202020"/>
          <w:sz w:val="28"/>
          <w:szCs w:val="28"/>
        </w:rPr>
      </w:pPr>
      <w:r w:rsidRPr="00BA7FBA">
        <w:rPr>
          <w:i/>
          <w:iCs/>
          <w:color w:val="202020"/>
          <w:sz w:val="28"/>
          <w:szCs w:val="28"/>
        </w:rPr>
        <w:t xml:space="preserve">                   </w:t>
      </w:r>
      <w:r w:rsidRPr="00A200CB">
        <w:rPr>
          <w:i/>
          <w:iCs/>
          <w:color w:val="202020"/>
          <w:sz w:val="28"/>
          <w:szCs w:val="28"/>
        </w:rPr>
        <w:t>(подготовлено курсами ГО МУ «Управление ГОЧС г.о. Кинешма»)</w:t>
      </w:r>
    </w:p>
    <w:p w14:paraId="14E21B47" w14:textId="77777777" w:rsidR="00827E2C" w:rsidRPr="00A200CB" w:rsidRDefault="00827E2C" w:rsidP="00827E2C">
      <w:pPr>
        <w:pStyle w:val="a4"/>
        <w:shd w:val="clear" w:color="auto" w:fill="FFFFFF"/>
        <w:spacing w:before="150" w:beforeAutospacing="0" w:after="0" w:afterAutospacing="0"/>
        <w:ind w:left="-284"/>
        <w:jc w:val="both"/>
        <w:rPr>
          <w:i/>
          <w:iCs/>
          <w:color w:val="202020"/>
          <w:sz w:val="28"/>
          <w:szCs w:val="28"/>
        </w:rPr>
      </w:pPr>
      <w:r w:rsidRPr="00A200CB">
        <w:rPr>
          <w:i/>
          <w:iCs/>
          <w:color w:val="202020"/>
          <w:sz w:val="28"/>
          <w:szCs w:val="28"/>
        </w:rPr>
        <w:t> </w:t>
      </w:r>
    </w:p>
    <w:p w14:paraId="00F9B76B" w14:textId="7F36A10A" w:rsidR="002F322F" w:rsidRPr="000F203B" w:rsidRDefault="002F322F" w:rsidP="000F20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F322F" w:rsidRPr="000F2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F11DA"/>
    <w:multiLevelType w:val="multilevel"/>
    <w:tmpl w:val="F9E80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AE79D7"/>
    <w:multiLevelType w:val="multilevel"/>
    <w:tmpl w:val="2022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66"/>
    <w:rsid w:val="000F203B"/>
    <w:rsid w:val="002F322F"/>
    <w:rsid w:val="00430910"/>
    <w:rsid w:val="005B5894"/>
    <w:rsid w:val="00777271"/>
    <w:rsid w:val="007F2D20"/>
    <w:rsid w:val="00827E2C"/>
    <w:rsid w:val="00D8240B"/>
    <w:rsid w:val="00E0397A"/>
    <w:rsid w:val="00F17A58"/>
    <w:rsid w:val="00FE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6F59E"/>
  <w15:chartTrackingRefBased/>
  <w15:docId w15:val="{3527AAB6-3557-450E-B7A8-072241D6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97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27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9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58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13619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0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9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5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9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2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01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425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4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2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37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55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6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55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20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35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35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8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70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02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30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72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1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41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00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967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6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9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427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9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9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16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610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39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64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36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230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2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7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84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38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4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64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18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21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6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6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3001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0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3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7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7913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2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230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432824470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4100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4228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0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25571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6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6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93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11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31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4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2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GujovaEN</dc:creator>
  <cp:keywords/>
  <dc:description/>
  <cp:lastModifiedBy>GujovaEN</cp:lastModifiedBy>
  <cp:revision>2</cp:revision>
  <dcterms:created xsi:type="dcterms:W3CDTF">2025-12-24T10:58:00Z</dcterms:created>
  <dcterms:modified xsi:type="dcterms:W3CDTF">2025-12-24T10:58:00Z</dcterms:modified>
</cp:coreProperties>
</file>